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82E21" w14:textId="77777777" w:rsidR="00A14C84" w:rsidRDefault="00A14C84" w:rsidP="00A14C84">
      <w:pPr>
        <w:spacing w:after="100" w:afterAutospacing="1" w:line="240" w:lineRule="auto"/>
        <w:jc w:val="center"/>
        <w:outlineLvl w:val="1"/>
        <w:rPr>
          <w:b/>
          <w:color w:val="1F4E79" w:themeColor="accent1" w:themeShade="80"/>
          <w:sz w:val="36"/>
        </w:rPr>
      </w:pPr>
      <w:r w:rsidRPr="00A14C84">
        <w:rPr>
          <w:b/>
          <w:color w:val="1F4E79" w:themeColor="accent1" w:themeShade="80"/>
          <w:sz w:val="36"/>
        </w:rPr>
        <w:t>МК ДОУ ЦРР д\с №5 «Теремок»</w:t>
      </w:r>
    </w:p>
    <w:p w14:paraId="5C0E8B0B" w14:textId="77777777" w:rsidR="00A14C84" w:rsidRPr="00A14C84" w:rsidRDefault="00A14C84" w:rsidP="00A14C84">
      <w:pPr>
        <w:spacing w:after="100" w:afterAutospacing="1" w:line="240" w:lineRule="auto"/>
        <w:jc w:val="center"/>
        <w:outlineLvl w:val="1"/>
        <w:rPr>
          <w:b/>
          <w:color w:val="1F4E79" w:themeColor="accent1" w:themeShade="80"/>
          <w:sz w:val="36"/>
        </w:rPr>
      </w:pPr>
    </w:p>
    <w:p w14:paraId="34F903C8" w14:textId="77777777" w:rsidR="00A14C84" w:rsidRPr="00A14C84" w:rsidRDefault="004012AE" w:rsidP="00A14C84">
      <w:pPr>
        <w:spacing w:after="100" w:afterAutospacing="1" w:line="240" w:lineRule="auto"/>
        <w:jc w:val="center"/>
        <w:outlineLvl w:val="1"/>
        <w:rPr>
          <w:b/>
          <w:color w:val="C00000"/>
          <w:sz w:val="36"/>
        </w:rPr>
      </w:pPr>
      <w:r>
        <w:rPr>
          <w:b/>
          <w:color w:val="C00000"/>
          <w:sz w:val="36"/>
        </w:rPr>
        <w:t xml:space="preserve">Консультация для </w:t>
      </w:r>
      <w:r w:rsidR="00D01E74">
        <w:rPr>
          <w:b/>
          <w:color w:val="C00000"/>
          <w:sz w:val="36"/>
        </w:rPr>
        <w:t>родителей</w:t>
      </w:r>
    </w:p>
    <w:p w14:paraId="5012E0E1" w14:textId="77777777" w:rsidR="00A14C84" w:rsidRDefault="00A14C84" w:rsidP="008254C1">
      <w:pPr>
        <w:spacing w:after="100" w:afterAutospacing="1" w:line="240" w:lineRule="auto"/>
        <w:outlineLvl w:val="1"/>
        <w:rPr>
          <w:b/>
          <w:color w:val="FF0000"/>
          <w:sz w:val="36"/>
        </w:rPr>
      </w:pPr>
    </w:p>
    <w:p w14:paraId="7F49EDAD" w14:textId="77777777" w:rsidR="00A14C84" w:rsidRPr="00A14C84" w:rsidRDefault="00A14C84" w:rsidP="00A14C84">
      <w:pPr>
        <w:spacing w:after="100" w:afterAutospacing="1" w:line="240" w:lineRule="auto"/>
        <w:jc w:val="center"/>
        <w:outlineLvl w:val="1"/>
        <w:rPr>
          <w:b/>
          <w:color w:val="FF0000"/>
          <w:sz w:val="36"/>
        </w:rPr>
      </w:pPr>
    </w:p>
    <w:p w14:paraId="52301329" w14:textId="77777777" w:rsidR="00A14C84" w:rsidRDefault="00A14C84" w:rsidP="00CC3025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6600CC"/>
          <w:sz w:val="56"/>
          <w:szCs w:val="28"/>
          <w:lang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round/>
          </w14:textOutline>
        </w:rPr>
      </w:pPr>
      <w:r w:rsidRPr="008254C1">
        <w:rPr>
          <w:rFonts w:ascii="Times New Roman" w:eastAsia="Times New Roman" w:hAnsi="Times New Roman" w:cs="Times New Roman"/>
          <w:b/>
          <w:color w:val="6600CC"/>
          <w:sz w:val="56"/>
          <w:szCs w:val="28"/>
          <w:lang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round/>
          </w14:textOutline>
        </w:rPr>
        <w:t>«</w:t>
      </w:r>
      <w:r w:rsidR="004012AE">
        <w:rPr>
          <w:rFonts w:ascii="Times New Roman" w:eastAsia="Times New Roman" w:hAnsi="Times New Roman" w:cs="Times New Roman"/>
          <w:b/>
          <w:color w:val="6600CC"/>
          <w:sz w:val="56"/>
          <w:szCs w:val="28"/>
          <w:lang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round/>
          </w14:textOutline>
        </w:rPr>
        <w:t>Почему ребенок обманывает?</w:t>
      </w:r>
      <w:r w:rsidR="008254C1" w:rsidRPr="008254C1">
        <w:rPr>
          <w:rFonts w:ascii="Times New Roman" w:eastAsia="Times New Roman" w:hAnsi="Times New Roman" w:cs="Times New Roman"/>
          <w:b/>
          <w:color w:val="6600CC"/>
          <w:sz w:val="56"/>
          <w:szCs w:val="28"/>
          <w:lang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round/>
          </w14:textOutline>
        </w:rPr>
        <w:t>»</w:t>
      </w:r>
    </w:p>
    <w:p w14:paraId="195BFBEA" w14:textId="77777777" w:rsidR="004012AE" w:rsidRPr="008254C1" w:rsidRDefault="004012AE" w:rsidP="00CC3025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6600CC"/>
          <w:sz w:val="56"/>
          <w:szCs w:val="28"/>
          <w:lang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>
                <w14:lumMod w14:val="95000"/>
                <w14:lumOff w14:val="5000"/>
              </w14:schemeClr>
            </w14:solidFill>
            <w14:prstDash w14:val="solid"/>
            <w14:round/>
          </w14:textOutline>
        </w:rPr>
      </w:pPr>
    </w:p>
    <w:p w14:paraId="78DC08AF" w14:textId="77777777" w:rsidR="00CC3025" w:rsidRDefault="00D01E74" w:rsidP="00CC3025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4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6600CC"/>
          <w:sz w:val="56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021B08E" wp14:editId="277EF81A">
            <wp:simplePos x="0" y="0"/>
            <wp:positionH relativeFrom="page">
              <wp:posOffset>828675</wp:posOffset>
            </wp:positionH>
            <wp:positionV relativeFrom="paragraph">
              <wp:posOffset>209550</wp:posOffset>
            </wp:positionV>
            <wp:extent cx="5940425" cy="3362325"/>
            <wp:effectExtent l="0" t="0" r="317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_LITTLE_BOY_LYING_facebook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C46291F" w14:textId="77777777" w:rsidR="00A14C84" w:rsidRDefault="00A14C84" w:rsidP="00A14C84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44"/>
          <w:szCs w:val="28"/>
          <w:lang w:eastAsia="ru-RU"/>
        </w:rPr>
      </w:pPr>
    </w:p>
    <w:p w14:paraId="1AA4545E" w14:textId="77777777" w:rsidR="00CB5FB2" w:rsidRDefault="00CB5FB2"/>
    <w:p w14:paraId="2D456647" w14:textId="77777777" w:rsidR="00CC3025" w:rsidRDefault="00CC3025" w:rsidP="00A14C84">
      <w:pPr>
        <w:jc w:val="right"/>
        <w:rPr>
          <w:b/>
          <w:sz w:val="36"/>
        </w:rPr>
      </w:pPr>
    </w:p>
    <w:p w14:paraId="5A717A3F" w14:textId="77777777" w:rsidR="00CC3025" w:rsidRDefault="00CC3025" w:rsidP="00A14C84">
      <w:pPr>
        <w:jc w:val="right"/>
        <w:rPr>
          <w:b/>
          <w:sz w:val="36"/>
        </w:rPr>
      </w:pPr>
    </w:p>
    <w:p w14:paraId="4E6BB587" w14:textId="77777777" w:rsidR="00CC3025" w:rsidRDefault="00CC3025" w:rsidP="00A14C84">
      <w:pPr>
        <w:jc w:val="right"/>
        <w:rPr>
          <w:b/>
          <w:sz w:val="36"/>
        </w:rPr>
      </w:pPr>
    </w:p>
    <w:p w14:paraId="151FD270" w14:textId="77777777" w:rsidR="00CC3025" w:rsidRDefault="00CC3025" w:rsidP="00A14C84">
      <w:pPr>
        <w:jc w:val="right"/>
        <w:rPr>
          <w:b/>
          <w:sz w:val="36"/>
        </w:rPr>
      </w:pPr>
    </w:p>
    <w:p w14:paraId="00D8D6BA" w14:textId="77777777" w:rsidR="00CC3025" w:rsidRDefault="00CC3025" w:rsidP="00A14C84">
      <w:pPr>
        <w:jc w:val="right"/>
        <w:rPr>
          <w:b/>
          <w:sz w:val="36"/>
        </w:rPr>
      </w:pPr>
    </w:p>
    <w:p w14:paraId="19B24E5A" w14:textId="77777777" w:rsidR="00CC3025" w:rsidRDefault="00CC3025" w:rsidP="00A14C84">
      <w:pPr>
        <w:jc w:val="right"/>
        <w:rPr>
          <w:b/>
          <w:sz w:val="36"/>
        </w:rPr>
      </w:pPr>
    </w:p>
    <w:p w14:paraId="68748FB0" w14:textId="77777777" w:rsidR="00CC3025" w:rsidRDefault="00CC3025" w:rsidP="00A14C84">
      <w:pPr>
        <w:jc w:val="right"/>
        <w:rPr>
          <w:b/>
          <w:sz w:val="36"/>
        </w:rPr>
      </w:pPr>
    </w:p>
    <w:p w14:paraId="5AB932BB" w14:textId="77777777" w:rsidR="008254C1" w:rsidRPr="004012AE" w:rsidRDefault="008254C1" w:rsidP="004012AE">
      <w:pPr>
        <w:jc w:val="center"/>
        <w:rPr>
          <w:b/>
          <w:color w:val="FF0000"/>
          <w:sz w:val="36"/>
        </w:rPr>
      </w:pPr>
    </w:p>
    <w:p w14:paraId="0DDC25B9" w14:textId="77777777" w:rsidR="008254C1" w:rsidRDefault="008254C1" w:rsidP="00A14C84">
      <w:pPr>
        <w:jc w:val="right"/>
        <w:rPr>
          <w:b/>
          <w:sz w:val="36"/>
        </w:rPr>
      </w:pPr>
    </w:p>
    <w:p w14:paraId="519FF25D" w14:textId="2618F379" w:rsidR="00A14C84" w:rsidRDefault="00A14C84" w:rsidP="008254C1">
      <w:pPr>
        <w:jc w:val="center"/>
        <w:rPr>
          <w:b/>
          <w:color w:val="FF0000"/>
          <w:sz w:val="36"/>
        </w:rPr>
      </w:pPr>
      <w:r w:rsidRPr="004012AE">
        <w:rPr>
          <w:b/>
          <w:color w:val="FF0000"/>
          <w:sz w:val="36"/>
        </w:rPr>
        <w:t>Педагог-психолог: Руденко С.И.</w:t>
      </w:r>
    </w:p>
    <w:p w14:paraId="26412A09" w14:textId="2CF65886" w:rsidR="00333307" w:rsidRDefault="00333307" w:rsidP="008254C1">
      <w:pPr>
        <w:jc w:val="center"/>
        <w:rPr>
          <w:b/>
          <w:color w:val="FF0000"/>
          <w:sz w:val="36"/>
        </w:rPr>
      </w:pPr>
    </w:p>
    <w:p w14:paraId="00B89E52" w14:textId="77777777" w:rsidR="00333307" w:rsidRPr="005C42CA" w:rsidRDefault="00333307" w:rsidP="00333307">
      <w:pPr>
        <w:shd w:val="clear" w:color="auto" w:fill="FFFFFF"/>
        <w:spacing w:after="150" w:line="240" w:lineRule="auto"/>
        <w:jc w:val="both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111111"/>
          <w:kern w:val="36"/>
          <w:sz w:val="27"/>
          <w:szCs w:val="27"/>
          <w:lang w:eastAsia="ru-RU"/>
        </w:rPr>
        <w:lastRenderedPageBreak/>
        <w:t>Почему ребенок обманывает</w:t>
      </w:r>
      <w:r w:rsidRPr="005C42CA">
        <w:rPr>
          <w:rFonts w:ascii="Arial" w:eastAsia="Times New Roman" w:hAnsi="Arial" w:cs="Arial"/>
          <w:b/>
          <w:bCs/>
          <w:i/>
          <w:iCs/>
          <w:color w:val="111111"/>
          <w:kern w:val="36"/>
          <w:sz w:val="27"/>
          <w:szCs w:val="27"/>
          <w:lang w:eastAsia="ru-RU"/>
        </w:rPr>
        <w:t>?</w:t>
      </w:r>
    </w:p>
    <w:p w14:paraId="459E59F9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 xml:space="preserve">Ложь, будь она детская или взрослая </w:t>
      </w:r>
      <w:proofErr w:type="gramStart"/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- это</w:t>
      </w:r>
      <w:proofErr w:type="gramEnd"/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 xml:space="preserve"> искажение действительности ради достижения желаемой цели, либо искажения </w:t>
      </w:r>
      <w:proofErr w:type="spellStart"/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нежелаемых</w:t>
      </w:r>
      <w:proofErr w:type="spellEnd"/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 xml:space="preserve"> последствий.</w:t>
      </w:r>
    </w:p>
    <w:p w14:paraId="66EE8969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В большей или меньшей степени искажение действительности встречается у всех детей. При этом стоит различать ложь и фантазирование. Жизнь каждого ребёнка-дошкольника наполнена выдумками и фантазиями. Это одна из психологических особенностей возраста, так как способность отделять мир от реальности формируется к началу школьного этапа жизни, т.е. к 7-8 годам. Ребёнок-дошкольник часто склонен изображать события не такими каковы они на самом деле, а какими ему хотелось их видеть; он фантазирует, играя ими, отождествляя себя персонажами сказок. Однако чрезмерное пристрастие ребёнка к мысленному, а затем словесному проигрыванию воображаемых ситуаций может свидетельствовать о каком-либо неблагополучии в его эмоциональной жизни, недостатках воспитательной среды. В фантазиях ребёнок всегда находится в выигрышном положении, участвует в интересных событиях. Этим он как бы пытается компенсировать реальное положение вещей, в которых его роль незначительна, а эмоциональный мир беден. Такое фантазирование легко переходит в ложь с элементами хвастовства, когда ребёнок в ответ на недооценку его окружающими людьми, стремиться преувеличить свои достоинства.</w:t>
      </w:r>
    </w:p>
    <w:p w14:paraId="681A7249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Но если в 4-5 лет фантазии ребёнка невинны, то в 5-6 лет малыш начинает задумываться над тем, как можно избежать наказаний. Интуитивный поиск способов избегания неприятностей останавливается на самом лёгком- лжи.</w:t>
      </w:r>
    </w:p>
    <w:p w14:paraId="599F3EFF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Это средство всегда доступно и помогает в минимальные сроки достичь желаемого.</w:t>
      </w:r>
    </w:p>
    <w:p w14:paraId="4D40ACBB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Ложь по своей природе многолика и многогранна, так же многочисленны и мотивы, толкающие ребёнка на ложь.</w:t>
      </w:r>
    </w:p>
    <w:p w14:paraId="452F5195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Как это часто бывает, неблаговидные поступки детей являются следствием ошибок и просчетов взрослых. Например, ребёнка обвиняют в том, что он без разрешения съел все конфеты, оставленные на столе, а фантики были найдены у брата. Малыш отказывается говорить, что это не он подбросил фантики. Взрослым есть над чем задуматься. Во-первых, это сигнал о том, что не всё благополучно в отношениях между братьями, но скорее всего это не простая детская ревность, а неосознанно культивируемое родителями соперничество, проявляющееся в сравнениях с друг другом. Во-вторых, нужно помнить, что у дошкольников волевые усилия или произвольный контроль поведения развиты слабо, они не могут противостоять соблазну. Тем более, что система запретов со стороны многих взрослых неоправданно широка, а следовательно, малоэффективна.</w:t>
      </w:r>
    </w:p>
    <w:p w14:paraId="43599E31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lastRenderedPageBreak/>
        <w:t>Другой причиной лживости ребёнка может быть завышенная система требований, предъявляемых к нему родителями. Скорее всего, эти требования не основываются на реальных возможностях и желаниях ребёнка. В этом случае он пытается оградить себя от необоснованных нападок, а также уберечь родителей от разочарования.</w:t>
      </w:r>
    </w:p>
    <w:p w14:paraId="60168834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 xml:space="preserve">Обычно, оправдывая своё неумение что-либо делать (в зависимости от требований родителей), ребёнок косвенно обвиняет кого-либо или что-либо другое: обстоятельство, нерадивость воспитателей, сверстников, учителей. А </w:t>
      </w:r>
      <w:proofErr w:type="spellStart"/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невротизированные</w:t>
      </w:r>
      <w:proofErr w:type="spellEnd"/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 xml:space="preserve"> родители, обделенные, </w:t>
      </w:r>
      <w:proofErr w:type="gramStart"/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по их мнению</w:t>
      </w:r>
      <w:proofErr w:type="gramEnd"/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 xml:space="preserve"> жизнью, идут на поводу у такой лжи. Чаще всего такая ситуация складывается в неполных семьях, в которых мать одна воспитывает ребёнка, желая ему самого лучшего и боясь, что его обидят.</w:t>
      </w:r>
    </w:p>
    <w:p w14:paraId="5B741AE4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Что же является движущей силой, толкающей ребёнка на ложь? </w:t>
      </w:r>
      <w:r w:rsidRPr="005C42CA">
        <w:rPr>
          <w:rFonts w:ascii="Georgia" w:eastAsia="Times New Roman" w:hAnsi="Georgia" w:cs="Tahoma"/>
          <w:b/>
          <w:bCs/>
          <w:color w:val="111111"/>
          <w:sz w:val="27"/>
          <w:szCs w:val="27"/>
          <w:lang w:eastAsia="ru-RU"/>
        </w:rPr>
        <w:t>Страх!</w:t>
      </w:r>
    </w:p>
    <w:p w14:paraId="10387B2B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Страх потерять любовь родителей, их расположение, страх быть неоправданно обвиненным, наказанным. Трагизм ситуации в постоянном страхе быть пойманным. В итоге - замкнутый круг. Постепенно он привыкает к такой ситуации и развивается в рамках двойной морали - для себя и для других.</w:t>
      </w:r>
    </w:p>
    <w:p w14:paraId="61D9C808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Еще одной широко распространенной причиной детской лжи является, пример окружающих ребёнка взрослых.</w:t>
      </w:r>
    </w:p>
    <w:p w14:paraId="7ADBC992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Дети-дошкольники склонны к подражанию, они перенимают манеру поведения, движения, слова тех людей, которые им нравятся и которые пользуются у них авторитетом. Чаще всего таковыми являются родители. И если ребёнок часто становиться свидетелем лжи родителей, он начинает воспринимать её как норму. Тем труднее объяснить ему, что «обманывать нехорошо».</w:t>
      </w:r>
    </w:p>
    <w:p w14:paraId="5CD0F11B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lang w:eastAsia="ru-RU"/>
        </w:rPr>
        <w:t>И так, подведём итоги: каковы мотивы лжи?</w:t>
      </w:r>
    </w:p>
    <w:p w14:paraId="56BE7771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1.Прихвастнуть, чтобы, быть интереснее как собеседник.</w:t>
      </w:r>
    </w:p>
    <w:p w14:paraId="63F913B3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2.Стремление оградить свою личную жизнь от повышенного контроля родителей, чужого вмешательства (особенно в подростковом возрасте).</w:t>
      </w:r>
    </w:p>
    <w:p w14:paraId="65759836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3.Стремление бросить вызов власти взрослым- родителям, педагогам. Доказать своё превосходство перед ними (когда взрослый не может уличить ребёнка, но догадывается).</w:t>
      </w:r>
    </w:p>
    <w:p w14:paraId="6B5D35D1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4.Ложь - как необходимость не подвести товарища.</w:t>
      </w:r>
    </w:p>
    <w:p w14:paraId="71E689D6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5.«Ложь во спасение».</w:t>
      </w:r>
    </w:p>
    <w:p w14:paraId="3442BAC6" w14:textId="77777777" w:rsidR="00333307" w:rsidRDefault="00333307" w:rsidP="00333307">
      <w:pPr>
        <w:shd w:val="clear" w:color="auto" w:fill="FFFFFF"/>
        <w:spacing w:before="150" w:after="180" w:line="240" w:lineRule="auto"/>
        <w:jc w:val="both"/>
        <w:rPr>
          <w:rFonts w:ascii="Georgia" w:eastAsia="Times New Roman" w:hAnsi="Georgia" w:cs="Tahoma"/>
          <w:color w:val="111111"/>
          <w:sz w:val="27"/>
          <w:szCs w:val="27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6.Ложь - чтобы избежать наказание.</w:t>
      </w:r>
    </w:p>
    <w:p w14:paraId="7F040449" w14:textId="77777777" w:rsidR="00333307" w:rsidRDefault="00333307" w:rsidP="00333307">
      <w:pPr>
        <w:shd w:val="clear" w:color="auto" w:fill="FFFFFF"/>
        <w:spacing w:before="150" w:after="180" w:line="240" w:lineRule="auto"/>
        <w:jc w:val="both"/>
        <w:rPr>
          <w:rFonts w:ascii="Georgia" w:eastAsia="Times New Roman" w:hAnsi="Georgia" w:cs="Tahoma"/>
          <w:color w:val="111111"/>
          <w:sz w:val="27"/>
          <w:szCs w:val="27"/>
          <w:lang w:eastAsia="ru-RU"/>
        </w:rPr>
      </w:pPr>
    </w:p>
    <w:p w14:paraId="582553DD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14:paraId="2B0F1C21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lang w:eastAsia="ru-RU"/>
        </w:rPr>
        <w:lastRenderedPageBreak/>
        <w:t>Каковы истоки лжи:</w:t>
      </w:r>
    </w:p>
    <w:p w14:paraId="7DB6E577" w14:textId="77777777" w:rsidR="00333307" w:rsidRPr="005C42CA" w:rsidRDefault="00333307" w:rsidP="00333307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чаще лгут дети из неблагополучных семей;</w:t>
      </w:r>
    </w:p>
    <w:p w14:paraId="6C8E115F" w14:textId="77777777" w:rsidR="00333307" w:rsidRPr="005C42CA" w:rsidRDefault="00333307" w:rsidP="00333307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социальная неприспособленность (низкий статус, неумение общаться, неумение завоевать авторитет). Здесь ложь как следствие.</w:t>
      </w:r>
    </w:p>
    <w:p w14:paraId="213D4F31" w14:textId="77777777" w:rsidR="00333307" w:rsidRPr="005C42CA" w:rsidRDefault="00333307" w:rsidP="00333307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 xml:space="preserve">в семье где лгут родители </w:t>
      </w:r>
      <w:proofErr w:type="gramStart"/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( даже</w:t>
      </w:r>
      <w:proofErr w:type="gramEnd"/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 xml:space="preserve"> по мелкому поводу).</w:t>
      </w:r>
    </w:p>
    <w:p w14:paraId="4813D102" w14:textId="77777777" w:rsidR="00333307" w:rsidRPr="005C42CA" w:rsidRDefault="00333307" w:rsidP="00333307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из-за недостатка родительского внимания (чтобы привлечь его);</w:t>
      </w:r>
    </w:p>
    <w:p w14:paraId="3B461B22" w14:textId="77777777" w:rsidR="00333307" w:rsidRPr="005C42CA" w:rsidRDefault="00333307" w:rsidP="00333307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часто дети лжецы имеют друзей-лгунов.</w:t>
      </w:r>
    </w:p>
    <w:p w14:paraId="0B8BC64A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 xml:space="preserve">Когда дети лгут или крадут - не </w:t>
      </w:r>
      <w:proofErr w:type="gramStart"/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значит</w:t>
      </w:r>
      <w:proofErr w:type="gramEnd"/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 xml:space="preserve"> что в будущем они обязательно станут преступниками. Но это не может не насторожить взрослых. Главное не поймать ребёнка на </w:t>
      </w:r>
      <w:proofErr w:type="gramStart"/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лжи ,</w:t>
      </w:r>
      <w:proofErr w:type="gramEnd"/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 xml:space="preserve"> а разобраться в мотивах такого поведения. Опасность лжи заключается в том, </w:t>
      </w:r>
      <w:proofErr w:type="gramStart"/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что</w:t>
      </w:r>
      <w:proofErr w:type="gramEnd"/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 xml:space="preserve"> однажды успешно солгав, ребёнок приучается извлекать изо лжи выгоду, и таким образом, лживость становится привычной формой поведения.</w:t>
      </w:r>
    </w:p>
    <w:p w14:paraId="0C42BDAF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Борьбу с детской ложью не следует вести путём строгих наказаний. Это приведёт к тому, что ребёнок научиться лгать более изощрённо.</w:t>
      </w:r>
    </w:p>
    <w:p w14:paraId="777389E9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Лучше использовать косвенные методы воздействия: сказки, рассказы,</w:t>
      </w:r>
    </w:p>
    <w:p w14:paraId="267E9759" w14:textId="77777777" w:rsidR="00333307" w:rsidRPr="005C42CA" w:rsidRDefault="00333307" w:rsidP="00333307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 xml:space="preserve">проблемные ситуации, в ходе обсуждения которых можно, во-первых, выявить особенности сложившейся системы ценностей, </w:t>
      </w:r>
      <w:proofErr w:type="gramStart"/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а во-вторых</w:t>
      </w:r>
      <w:proofErr w:type="gramEnd"/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 xml:space="preserve"> безболезненно и тактично повлиять на неё.</w:t>
      </w:r>
    </w:p>
    <w:p w14:paraId="6180F3CB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lang w:eastAsia="ru-RU"/>
        </w:rPr>
        <w:t>Рекомендации родителям по данной проблеме:</w:t>
      </w:r>
    </w:p>
    <w:p w14:paraId="2B159102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-Постарайтесь выяснить, почему ребёнок лжет.</w:t>
      </w:r>
    </w:p>
    <w:p w14:paraId="7568C088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-</w:t>
      </w:r>
      <w:proofErr w:type="gramStart"/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Объясните  детям</w:t>
      </w:r>
      <w:proofErr w:type="gramEnd"/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 xml:space="preserve"> вред лжи.</w:t>
      </w:r>
    </w:p>
    <w:p w14:paraId="4EAF1432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Чем старше ребёнок, тем искуснее он лжет. И тогда ложь может быть незамеченной.</w:t>
      </w:r>
    </w:p>
    <w:p w14:paraId="2DA6A67F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-Чувство вины возникает, когда лжешь человеку, чьи взгляды разделяешь. Проще лгать излишне строгим, суровым родителям.</w:t>
      </w:r>
    </w:p>
    <w:p w14:paraId="6D4E11ED" w14:textId="77777777" w:rsidR="00333307" w:rsidRDefault="00333307" w:rsidP="00333307">
      <w:pPr>
        <w:shd w:val="clear" w:color="auto" w:fill="FFFFFF"/>
        <w:spacing w:before="150" w:after="180" w:line="240" w:lineRule="auto"/>
        <w:jc w:val="both"/>
        <w:rPr>
          <w:rFonts w:ascii="Georgia" w:eastAsia="Times New Roman" w:hAnsi="Georgia" w:cs="Tahoma"/>
          <w:color w:val="111111"/>
          <w:sz w:val="27"/>
          <w:szCs w:val="27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-Нет чувства вины, когда ребёнок считает, что все лгут. Чем чаще лгут, тем меньше чувство вины. Страх разоблачения - когда последствия будут очень неприятны. Лучше использовать требование доверием, но только если взрослый авторитет. Трудно солгать, если дорожишь доверием взрослых.</w:t>
      </w:r>
    </w:p>
    <w:p w14:paraId="6712AF5A" w14:textId="77777777" w:rsidR="00333307" w:rsidRDefault="00333307" w:rsidP="00333307">
      <w:pPr>
        <w:shd w:val="clear" w:color="auto" w:fill="FFFFFF"/>
        <w:spacing w:before="150" w:after="180" w:line="240" w:lineRule="auto"/>
        <w:jc w:val="both"/>
        <w:rPr>
          <w:rFonts w:ascii="Georgia" w:eastAsia="Times New Roman" w:hAnsi="Georgia" w:cs="Tahoma"/>
          <w:color w:val="111111"/>
          <w:sz w:val="27"/>
          <w:szCs w:val="27"/>
          <w:lang w:eastAsia="ru-RU"/>
        </w:rPr>
      </w:pPr>
    </w:p>
    <w:p w14:paraId="52DDEC15" w14:textId="77777777" w:rsidR="00333307" w:rsidRDefault="00333307" w:rsidP="00333307">
      <w:pPr>
        <w:shd w:val="clear" w:color="auto" w:fill="FFFFFF"/>
        <w:spacing w:before="150" w:after="180" w:line="240" w:lineRule="auto"/>
        <w:jc w:val="both"/>
        <w:rPr>
          <w:rFonts w:ascii="Georgia" w:eastAsia="Times New Roman" w:hAnsi="Georgia" w:cs="Tahoma"/>
          <w:color w:val="111111"/>
          <w:sz w:val="27"/>
          <w:szCs w:val="27"/>
          <w:lang w:eastAsia="ru-RU"/>
        </w:rPr>
      </w:pPr>
    </w:p>
    <w:p w14:paraId="26B6BA0C" w14:textId="77777777" w:rsidR="00333307" w:rsidRDefault="00333307" w:rsidP="00333307">
      <w:pPr>
        <w:shd w:val="clear" w:color="auto" w:fill="FFFFFF"/>
        <w:spacing w:before="150" w:after="180" w:line="240" w:lineRule="auto"/>
        <w:jc w:val="both"/>
        <w:rPr>
          <w:rFonts w:ascii="Georgia" w:eastAsia="Times New Roman" w:hAnsi="Georgia" w:cs="Tahoma"/>
          <w:color w:val="111111"/>
          <w:sz w:val="27"/>
          <w:szCs w:val="27"/>
          <w:lang w:eastAsia="ru-RU"/>
        </w:rPr>
      </w:pPr>
    </w:p>
    <w:p w14:paraId="4B0C1EB9" w14:textId="77777777" w:rsidR="00333307" w:rsidRDefault="00333307" w:rsidP="00333307">
      <w:pPr>
        <w:shd w:val="clear" w:color="auto" w:fill="FFFFFF"/>
        <w:spacing w:before="150" w:after="180" w:line="240" w:lineRule="auto"/>
        <w:jc w:val="both"/>
        <w:rPr>
          <w:rFonts w:ascii="Georgia" w:eastAsia="Times New Roman" w:hAnsi="Georgia" w:cs="Tahoma"/>
          <w:color w:val="111111"/>
          <w:sz w:val="27"/>
          <w:szCs w:val="27"/>
          <w:lang w:eastAsia="ru-RU"/>
        </w:rPr>
      </w:pPr>
    </w:p>
    <w:p w14:paraId="2B037A2C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14:paraId="3F72B117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lang w:eastAsia="ru-RU"/>
        </w:rPr>
        <w:lastRenderedPageBreak/>
        <w:t>Как предотвратить детскую ложь?</w:t>
      </w:r>
    </w:p>
    <w:p w14:paraId="2E00A7A8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1.Помогите детям поверить, что на ошибках учатся, чтобы они не испытывали необходимости скрывать свои ошибки.</w:t>
      </w:r>
    </w:p>
    <w:p w14:paraId="6A2CABE0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2.Покажите на своём примере, что нужно говорить правду. Расскажите детям о тех временах, когда вам трудно было говорить правду, и вы решили, что гораздо важнее сохранить самоуважение. Не читайте долгую лекцию, а просто честно делитесь своим опытом.</w:t>
      </w:r>
    </w:p>
    <w:p w14:paraId="4ECA9407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3.Дайте понять детям, что они любимы вами без всяких усилий. Помните, что дети могут просто лгать, чтобы не разочаровывать родителей.</w:t>
      </w:r>
    </w:p>
    <w:p w14:paraId="4C9DC0B6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4.Оцените их по достоинству: «Спасибо, что ты сказал мне правду. Я знаю, что было трудно. Я восхищаюсь тем, что ты готов встретить последствия своей ошибки. Я знаю, что ты справишься с ними, и это послужит тебе опытом.</w:t>
      </w:r>
    </w:p>
    <w:p w14:paraId="5AF6DCBC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5.Прекратите тотально контролировать детей, заставляя тем самым лгать, чтобы угодить вам.</w:t>
      </w:r>
    </w:p>
    <w:p w14:paraId="4B7EF13D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6.Многие дети лгут, чтобы защитить себя от осуждения и критики окружающих. Они хотят верить, что они хорошие.</w:t>
      </w:r>
    </w:p>
    <w:p w14:paraId="5FF97BF0" w14:textId="77777777" w:rsidR="00333307" w:rsidRPr="005C42CA" w:rsidRDefault="00333307" w:rsidP="00333307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5C42CA">
        <w:rPr>
          <w:rFonts w:ascii="Georgia" w:eastAsia="Times New Roman" w:hAnsi="Georgia" w:cs="Tahoma"/>
          <w:color w:val="111111"/>
          <w:sz w:val="27"/>
          <w:szCs w:val="27"/>
          <w:lang w:eastAsia="ru-RU"/>
        </w:rPr>
        <w:t>7. Сосредоточьтесь на установлении общности и доверия в отношениях со своим ребёнком. Это обычно самый быстрый путь исправления поведения, который вы находите предосудительным.</w:t>
      </w:r>
    </w:p>
    <w:p w14:paraId="01148AAC" w14:textId="77777777" w:rsidR="00333307" w:rsidRDefault="00333307" w:rsidP="00333307"/>
    <w:p w14:paraId="01AEE630" w14:textId="2DC15E92" w:rsidR="00333307" w:rsidRDefault="00333307" w:rsidP="008254C1">
      <w:pPr>
        <w:jc w:val="center"/>
        <w:rPr>
          <w:b/>
          <w:color w:val="FF0000"/>
          <w:sz w:val="36"/>
        </w:rPr>
      </w:pPr>
      <w:bookmarkStart w:id="0" w:name="_GoBack"/>
      <w:bookmarkEnd w:id="0"/>
    </w:p>
    <w:p w14:paraId="6E55DFCB" w14:textId="6F775249" w:rsidR="00333307" w:rsidRDefault="00333307" w:rsidP="008254C1">
      <w:pPr>
        <w:jc w:val="center"/>
        <w:rPr>
          <w:b/>
          <w:color w:val="FF0000"/>
          <w:sz w:val="36"/>
        </w:rPr>
      </w:pPr>
    </w:p>
    <w:p w14:paraId="4F9CB387" w14:textId="77777777" w:rsidR="00333307" w:rsidRPr="004012AE" w:rsidRDefault="00333307" w:rsidP="008254C1">
      <w:pPr>
        <w:jc w:val="center"/>
        <w:rPr>
          <w:b/>
          <w:color w:val="FF0000"/>
          <w:sz w:val="36"/>
        </w:rPr>
      </w:pPr>
    </w:p>
    <w:sectPr w:rsidR="00333307" w:rsidRPr="004012AE" w:rsidSect="00D01E74">
      <w:pgSz w:w="11906" w:h="16838"/>
      <w:pgMar w:top="1134" w:right="850" w:bottom="1134" w:left="1701" w:header="708" w:footer="708" w:gutter="0"/>
      <w:pgBorders w:offsetFrom="page">
        <w:top w:val="sun" w:sz="20" w:space="24" w:color="auto"/>
        <w:left w:val="sun" w:sz="20" w:space="24" w:color="auto"/>
        <w:bottom w:val="sun" w:sz="20" w:space="24" w:color="auto"/>
        <w:right w:val="sun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7757C"/>
    <w:multiLevelType w:val="multilevel"/>
    <w:tmpl w:val="CA442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B04B03"/>
    <w:multiLevelType w:val="multilevel"/>
    <w:tmpl w:val="0778D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EFA"/>
    <w:rsid w:val="00333307"/>
    <w:rsid w:val="004012AE"/>
    <w:rsid w:val="008254C1"/>
    <w:rsid w:val="00A14C84"/>
    <w:rsid w:val="00C60EFA"/>
    <w:rsid w:val="00CB5FB2"/>
    <w:rsid w:val="00CC3025"/>
    <w:rsid w:val="00D0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1F3CD"/>
  <w15:chartTrackingRefBased/>
  <w15:docId w15:val="{E101E5DE-B7BB-4420-9ADF-EF257EA8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14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1125</Words>
  <Characters>6413</Characters>
  <Application>Microsoft Office Word</Application>
  <DocSecurity>0</DocSecurity>
  <Lines>53</Lines>
  <Paragraphs>15</Paragraphs>
  <ScaleCrop>false</ScaleCrop>
  <Company/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obmochieva1975@mail.ru</cp:lastModifiedBy>
  <cp:revision>12</cp:revision>
  <dcterms:created xsi:type="dcterms:W3CDTF">2021-10-17T15:45:00Z</dcterms:created>
  <dcterms:modified xsi:type="dcterms:W3CDTF">2021-12-09T06:05:00Z</dcterms:modified>
</cp:coreProperties>
</file>