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75" w:rsidRDefault="00E74775" w:rsidP="00511979">
      <w:pP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</w:p>
    <w:p w:rsidR="00511979" w:rsidRPr="005F67FF" w:rsidRDefault="00E74775" w:rsidP="00511979">
      <w:pP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 xml:space="preserve">            </w:t>
      </w:r>
      <w:r w:rsidR="00511979" w:rsidRPr="005F67FF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</w:t>
      </w:r>
    </w:p>
    <w:p w:rsidR="00511979" w:rsidRPr="005F67FF" w:rsidRDefault="00E74775" w:rsidP="00511979">
      <w:pP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 xml:space="preserve">                       </w:t>
      </w:r>
      <w:r w:rsidR="00511979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 xml:space="preserve"> </w:t>
      </w:r>
      <w:r w:rsidR="00511979" w:rsidRPr="005F67FF"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  <w:t>«Центр развития ребёнка» – детский сад №5 «Теремок»</w:t>
      </w:r>
    </w:p>
    <w:p w:rsidR="00E74775" w:rsidRDefault="00511979" w:rsidP="00511979">
      <w:pPr>
        <w:spacing w:after="0" w:line="240" w:lineRule="auto"/>
        <w:contextualSpacing/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  <w:t xml:space="preserve">       </w:t>
      </w:r>
    </w:p>
    <w:p w:rsidR="00E74775" w:rsidRDefault="00E74775" w:rsidP="00511979">
      <w:pPr>
        <w:spacing w:after="0" w:line="240" w:lineRule="auto"/>
        <w:contextualSpacing/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</w:pPr>
    </w:p>
    <w:p w:rsidR="00E74775" w:rsidRDefault="00E74775" w:rsidP="00511979">
      <w:pPr>
        <w:spacing w:after="0" w:line="240" w:lineRule="auto"/>
        <w:contextualSpacing/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  <w:t xml:space="preserve">      </w:t>
      </w:r>
      <w:r w:rsidR="00511979"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  <w:t xml:space="preserve">ООД по развитию речи </w:t>
      </w:r>
    </w:p>
    <w:p w:rsidR="00511979" w:rsidRDefault="00E74775" w:rsidP="00511979">
      <w:pPr>
        <w:spacing w:after="0" w:line="240" w:lineRule="auto"/>
        <w:contextualSpacing/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  <w:t xml:space="preserve">            </w:t>
      </w:r>
      <w:r w:rsidR="00511979">
        <w:rPr>
          <w:rFonts w:ascii="Monotype Corsiva" w:eastAsia="Times New Roman" w:hAnsi="Monotype Corsiva" w:cs="Times New Roman"/>
          <w:color w:val="FF0000"/>
          <w:spacing w:val="-10"/>
          <w:kern w:val="28"/>
          <w:sz w:val="72"/>
          <w:szCs w:val="72"/>
          <w:lang w:eastAsia="ru-RU"/>
        </w:rPr>
        <w:t>в старшей группе</w:t>
      </w:r>
    </w:p>
    <w:p w:rsidR="00E74775" w:rsidRDefault="00E74775" w:rsidP="00E74775">
      <w:pPr>
        <w:spacing w:after="0" w:line="240" w:lineRule="auto"/>
        <w:contextualSpacing/>
        <w:rPr>
          <w:rFonts w:ascii="Monotype Corsiva" w:eastAsia="Times New Roman" w:hAnsi="Monotype Corsiva" w:cs="Times New Roman"/>
          <w:b/>
          <w:color w:val="7030A0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z w:val="56"/>
          <w:szCs w:val="56"/>
          <w:lang w:eastAsia="ru-RU"/>
        </w:rPr>
        <w:t xml:space="preserve">    </w:t>
      </w:r>
      <w:r w:rsidRPr="00E74775">
        <w:rPr>
          <w:rFonts w:ascii="Monotype Corsiva" w:eastAsia="Times New Roman" w:hAnsi="Monotype Corsiva" w:cs="Times New Roman"/>
          <w:b/>
          <w:color w:val="7030A0"/>
          <w:sz w:val="56"/>
          <w:szCs w:val="56"/>
          <w:lang w:eastAsia="ru-RU"/>
        </w:rPr>
        <w:t xml:space="preserve">Чтение русской народной сказки </w:t>
      </w:r>
      <w:r>
        <w:rPr>
          <w:rFonts w:ascii="Monotype Corsiva" w:eastAsia="Times New Roman" w:hAnsi="Monotype Corsiva" w:cs="Times New Roman"/>
          <w:b/>
          <w:color w:val="7030A0"/>
          <w:sz w:val="56"/>
          <w:szCs w:val="56"/>
          <w:lang w:eastAsia="ru-RU"/>
        </w:rPr>
        <w:t xml:space="preserve">           </w:t>
      </w:r>
    </w:p>
    <w:p w:rsidR="00511979" w:rsidRPr="00E74775" w:rsidRDefault="00E74775" w:rsidP="00E74775">
      <w:pPr>
        <w:spacing w:after="0" w:line="240" w:lineRule="auto"/>
        <w:contextualSpacing/>
        <w:rPr>
          <w:rFonts w:ascii="Monotype Corsiva" w:eastAsia="Times New Roman" w:hAnsi="Monotype Corsiva" w:cs="Times New Roman"/>
          <w:spacing w:val="-10"/>
          <w:kern w:val="28"/>
          <w:sz w:val="72"/>
          <w:szCs w:val="72"/>
          <w:lang w:eastAsia="ru-RU"/>
        </w:rPr>
      </w:pPr>
      <w:r>
        <w:rPr>
          <w:rFonts w:ascii="Monotype Corsiva" w:eastAsia="Times New Roman" w:hAnsi="Monotype Corsiva" w:cs="Times New Roman"/>
          <w:b/>
          <w:color w:val="7030A0"/>
          <w:sz w:val="56"/>
          <w:szCs w:val="56"/>
          <w:lang w:eastAsia="ru-RU"/>
        </w:rPr>
        <w:t xml:space="preserve">                  «</w:t>
      </w:r>
      <w:r w:rsidRPr="00E74775">
        <w:rPr>
          <w:rFonts w:ascii="Monotype Corsiva" w:eastAsia="Times New Roman" w:hAnsi="Monotype Corsiva" w:cs="Times New Roman"/>
          <w:b/>
          <w:color w:val="7030A0"/>
          <w:sz w:val="56"/>
          <w:szCs w:val="56"/>
          <w:lang w:eastAsia="ru-RU"/>
        </w:rPr>
        <w:t>Хаврошечка»</w:t>
      </w:r>
    </w:p>
    <w:p w:rsidR="00E74775" w:rsidRDefault="00E74775" w:rsidP="00511979">
      <w:pPr>
        <w:spacing w:before="150" w:after="450" w:line="288" w:lineRule="atLeast"/>
        <w:outlineLvl w:val="0"/>
        <w:rPr>
          <w:noProof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56"/>
          <w:szCs w:val="56"/>
          <w:lang w:eastAsia="ru-RU"/>
        </w:rPr>
        <w:t xml:space="preserve">     </w:t>
      </w:r>
    </w:p>
    <w:p w:rsidR="00511979" w:rsidRPr="00E74775" w:rsidRDefault="00E74775" w:rsidP="00511979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56"/>
          <w:szCs w:val="56"/>
          <w:lang w:eastAsia="ru-RU"/>
        </w:rPr>
      </w:pP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1877272C" wp14:editId="2E268778">
            <wp:extent cx="4381500" cy="4629150"/>
            <wp:effectExtent l="0" t="0" r="0" b="0"/>
            <wp:docPr id="1" name="Рисунок 1" descr="http://www.100book.ru/b1126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00book.ru/b1126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80"/>
                    <a:stretch/>
                  </pic:blipFill>
                  <pic:spPr bwMode="auto">
                    <a:xfrm>
                      <a:off x="0" y="0"/>
                      <a:ext cx="43815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1979" w:rsidRPr="005857B4" w:rsidRDefault="00E74775" w:rsidP="005857B4">
      <w:pPr>
        <w:pStyle w:val="a5"/>
        <w:rPr>
          <w:rFonts w:ascii="Monotype Corsiva" w:hAnsi="Monotype Corsiva"/>
          <w:b/>
          <w:color w:val="FF0000"/>
          <w:sz w:val="32"/>
          <w:szCs w:val="32"/>
          <w:lang w:eastAsia="ru-RU"/>
        </w:rPr>
      </w:pPr>
      <w:r w:rsidRPr="005857B4">
        <w:rPr>
          <w:b/>
          <w:color w:val="FF0000"/>
          <w:lang w:eastAsia="ru-RU"/>
        </w:rPr>
        <w:t xml:space="preserve">                                                        </w:t>
      </w:r>
      <w:r w:rsidR="005857B4">
        <w:rPr>
          <w:b/>
          <w:color w:val="FF0000"/>
          <w:lang w:eastAsia="ru-RU"/>
        </w:rPr>
        <w:t xml:space="preserve">                                     </w:t>
      </w:r>
      <w:r w:rsidRPr="005857B4">
        <w:rPr>
          <w:b/>
          <w:color w:val="FF0000"/>
          <w:lang w:eastAsia="ru-RU"/>
        </w:rPr>
        <w:t xml:space="preserve">  </w:t>
      </w:r>
      <w:r w:rsidRPr="005857B4">
        <w:rPr>
          <w:rFonts w:ascii="Monotype Corsiva" w:hAnsi="Monotype Corsiva"/>
          <w:b/>
          <w:color w:val="FF0000"/>
          <w:sz w:val="32"/>
          <w:szCs w:val="32"/>
          <w:lang w:eastAsia="ru-RU"/>
        </w:rPr>
        <w:t>Правила и подготовила воспитатель:</w:t>
      </w:r>
    </w:p>
    <w:p w:rsidR="00E74775" w:rsidRPr="005857B4" w:rsidRDefault="00E74775" w:rsidP="005857B4">
      <w:pPr>
        <w:pStyle w:val="a5"/>
        <w:rPr>
          <w:rFonts w:ascii="Monotype Corsiva" w:hAnsi="Monotype Corsiva"/>
          <w:b/>
          <w:color w:val="7030A0"/>
          <w:sz w:val="32"/>
          <w:szCs w:val="32"/>
          <w:lang w:eastAsia="ru-RU"/>
        </w:rPr>
      </w:pPr>
      <w:r w:rsidRPr="005857B4">
        <w:rPr>
          <w:rFonts w:ascii="Monotype Corsiva" w:hAnsi="Monotype Corsiva"/>
          <w:b/>
          <w:color w:val="7030A0"/>
          <w:sz w:val="32"/>
          <w:szCs w:val="32"/>
          <w:lang w:eastAsia="ru-RU"/>
        </w:rPr>
        <w:t xml:space="preserve">                                                                   </w:t>
      </w:r>
      <w:r w:rsidR="005857B4">
        <w:rPr>
          <w:rFonts w:ascii="Monotype Corsiva" w:hAnsi="Monotype Corsiva"/>
          <w:b/>
          <w:color w:val="7030A0"/>
          <w:sz w:val="32"/>
          <w:szCs w:val="32"/>
          <w:lang w:eastAsia="ru-RU"/>
        </w:rPr>
        <w:t xml:space="preserve">      </w:t>
      </w:r>
      <w:bookmarkStart w:id="0" w:name="_GoBack"/>
      <w:bookmarkEnd w:id="0"/>
      <w:r w:rsidRPr="005857B4">
        <w:rPr>
          <w:rFonts w:ascii="Monotype Corsiva" w:hAnsi="Monotype Corsiva"/>
          <w:b/>
          <w:color w:val="7030A0"/>
          <w:sz w:val="32"/>
          <w:szCs w:val="32"/>
          <w:lang w:eastAsia="ru-RU"/>
        </w:rPr>
        <w:t xml:space="preserve"> Козыренко Елена Сергеевна </w:t>
      </w:r>
    </w:p>
    <w:p w:rsidR="00E74775" w:rsidRDefault="00E74775" w:rsidP="00E74775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11979" w:rsidRPr="00511979" w:rsidRDefault="00511979" w:rsidP="00E74775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Чтение русской народной сказки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 - коммуникативное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речевое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познавательное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физическое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художественно – эстетическое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Ознакомление детей с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народной сказкой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народной сказкой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учить детей строить полные предложения при ответе на вопросы по содержанию прочитанного; продолжить работу над словарным составом языка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(подбор антонимов)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познакомить детей с новыми, незнакомыми словами, объяснить их смысл, учить называть признаки предмета.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57B4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Развивающие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выражать своё отношение к персонажам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помощи символических средств; формировать умение внимательно и заинтересованно слушать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совершенствовать диалоговую речь. Стимулировать двигательную активность во время мыслительной деятельности.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любовь к устному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народному 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творчеству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r w:rsidRPr="005119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нравственные</w:t>
      </w:r>
      <w:r w:rsidRPr="005119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качества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доброту, уважение, умение прийти на помощь в трудную минуту, умение радоваться.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Холсты, наливные яблочки,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пуд,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прясть, рябая корова, лихо.</w:t>
      </w:r>
    </w:p>
    <w:p w:rsidR="00511979" w:rsidRPr="00511979" w:rsidRDefault="00511979" w:rsidP="005857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Книга, игрушка коровушка, портрет автора, яблоки, картинки к словарной работе, презентация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Вводная часть.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Организационный момент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Проблемная ситуация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мотивация)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 радостное, доброе утро. Мы сегодня, ребята, не одни. К нам пришли гости. Давайте поздороваемся с гостями. Возьмитесь за руки, передайте тепло своих рук и хорошее настроение другу справа, другу слева.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Проходите, присаживайтесь на стульчики.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любите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Какие бывают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(авторские, 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народные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значит авторские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(Это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сочинил один человек, автор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Что значит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народные 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Народные сказки сочинял народ веками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передавая от человека к человеку, добавляя что-то своё).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есть чудо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она…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(чудесная)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волшебство, то.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(волшебная)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добро, то…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(добрая)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857B4" w:rsidRDefault="005857B4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радость, то…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(радостная)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загадки, то.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(загадочная)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мудрость, то…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(мудрая)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с вами встречаем не только людей, но и животных.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нам сегодня в гости пришло животное из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узнать, кто это нужно отгадать загадку.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u w:val="single"/>
          <w:bdr w:val="none" w:sz="0" w:space="0" w:color="auto" w:frame="1"/>
          <w:lang w:eastAsia="ru-RU"/>
        </w:rPr>
        <w:t>Отгадайте загадку</w:t>
      </w: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: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Гуляет летом по полям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молоко дает всем вам,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«му»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кричит хозяйке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Сена мне побольше дайте.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(коровушка)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Поздоровайтесь с ней. А коровушка,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она,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какая?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(добрая, большая, домашняя, пёстрая)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ещё можно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сказать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она пёстрая или рябая, т. е. её шерсть двух цветов. Н-р чёрного и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белого, как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нашей коровушки.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Коровушка принесла с собой книгу. Это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русская народная сказка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Эту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сказку сочинил русский народ 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давным-давно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услышал ее от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народа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(людей)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великий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русский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писатель Алексей Николаевич Толстой и записал ее.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 этой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вам встретятся незнакомые слова. Некоторые из них мы уже употребляем в своей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Хаврошечка - старинное женское имя Хавронья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пуд -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старинная русская мера веса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Пуд –это как гиря примерно 16,00 кг. Это очень тяжёлый вес.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прясть - Посмотрите на картинку. На ней изображена женщина, которая прядёт. Её называют пряхой. Пряха прядёт, скручивая шерсть, и получает нить. Из которой можно связать потом носки, свитера и другую одежду.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Холст – это ткань, которую изготовляли в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старину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льна на специальных ткатских станках.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ткать – работать на ткатском станке, делать ткань, посмотрите на картинку. Это очень кропотливая работа.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тексте ещё встретится слово лихо или зло, что-то злое, не хорошее.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ещё встретятся такие слова наливное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(яблоко)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Может кто-то из вас знает, что это значит?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(сочное, созревшее)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Дыхательное упражнение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(включить телевизор)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давайте с вами подготовимся к слушанию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Встаньте на ножки, глубоко вдохните носиком и выдохните ротиком. Показ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воспитателя, затем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вместе с детьми два раза.</w:t>
      </w: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 Готовы слушать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Слушайте внимательно. Посмотрите на экран. Своё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чтение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буду сопровождать иллюстрациями.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после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прочтения я у вас спрошу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является главными героями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вам понравилась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является главными героями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 и коровушка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кого жила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(У хозяйки, трё</w:t>
      </w:r>
      <w:r w:rsidRPr="005119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 дочерей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Одноглазкой,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Двуглазкой,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Триглазкой, батюшка)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звали дочерей хозяйки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Одноглазка, Двуглазка, Триглазка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Почему им дали такие имена?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понравились эти девочки?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Какими были эти девочки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(злыми)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Хаврошечка была какая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(добрая)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делала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Она на них работала. Значит она была какая?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(работящая)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дочери хозяйки?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(ленивые)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же помогал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Хаврошечке в сказке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Корова помогала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выполнять тяжёлую работу.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она при этом говорила? Влезь в одно ушко, в другое вылезь и всё будет готово.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Физкультминутка.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Коровушка предлагает нам отдохнуть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Коров пастух привёл на луг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(шагаем на месте)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Стадо мычит, спасибо говорит (голову тянем и говорим протяжное му,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Вытянули губки трубочкой)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вкусная трава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(давайте покажем, как жуё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коровушка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посмотрите на меня)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Идёт кругом голова.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(вращение головой в одну и другую сторону)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Бегают коровки по лужочку ловко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на месте)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садитесь на место и вернёмся к нашей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Коровушка помогала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Девочка влезала в одно ушко, вылезала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другого,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работа была сделана.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была ли довольна хозяйка работой девочки?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как она узнала о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том, кт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помогает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Хозяйка посылала своих дочерей, чтобы они всё разузнали.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Сразу ли узнала хозяйка о том, как помогает коровушка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Хаврошечке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говорила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чтобы дочери хозяйки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заснули?</w:t>
      </w:r>
      <w:r w:rsidRPr="005119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Она</w:t>
      </w:r>
      <w:r w:rsidRPr="0051197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говорила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спи глазок, спи другой.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покажем, как засыпали девочки, когда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Хаврошечка убаюкивала их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4775" w:rsidRDefault="00E74775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из дочерей разузнал секрет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глазка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всё увидела,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забыла усыпить третий глаз)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Помните, рассердилась хозяйка и велела коровушку зарезать. После чего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стала кушать мясо коровушки и закопала косточки, поливая их.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выросло на этом месте? На том месте выросла яблоня с наливными яблочками.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закончилась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Мимо сада проезжал барин и попросил, чтобы его угостили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яблочком,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Хаврошечка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угостила,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барин женился на ней.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вы понимаете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«…и стала она в добре поживать, лиха не знавать»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Больше ее никто не ругал, работать не заставлял, а только ее любили.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Заключительная часть.</w:t>
      </w:r>
      <w:r w:rsidRPr="00511979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 занятия.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какой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познакомились сегодня?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Чему нас учит эта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нас учит быть добрыми, трудолюбивыми, помогать друг другу, любить друг друга.</w:t>
      </w:r>
    </w:p>
    <w:p w:rsidR="00511979" w:rsidRPr="00511979" w:rsidRDefault="00511979" w:rsidP="0051197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подарок коровушка хочет угостить вас яблочками. Молодцы ребята.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А, эта книжка со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сказкой 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11979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r w:rsidRPr="005119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останется в нашем центре книги. Вы можете ее еще раз посмотреть,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иллюстрациям друг другу, даже можно взять домой и почитать эту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с родителями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11979" w:rsidRPr="00511979" w:rsidRDefault="00511979" w:rsidP="005119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посмотрите, она очень </w:t>
      </w:r>
      <w:r w:rsidRPr="0051197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старенькая</w:t>
      </w:r>
      <w:r w:rsidRPr="005119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обращаться с ней нужно очень бережно. Спасибо вам за хорошую работу!</w:t>
      </w:r>
    </w:p>
    <w:p w:rsidR="00511979" w:rsidRPr="00511979" w:rsidRDefault="00511979" w:rsidP="00511979">
      <w:pPr>
        <w:spacing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24182F" w:rsidRDefault="0024182F"/>
    <w:sectPr w:rsidR="0024182F" w:rsidSect="005857B4">
      <w:pgSz w:w="11906" w:h="16838"/>
      <w:pgMar w:top="426" w:right="850" w:bottom="567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98"/>
    <w:rsid w:val="001D5C98"/>
    <w:rsid w:val="0024182F"/>
    <w:rsid w:val="00511979"/>
    <w:rsid w:val="005857B4"/>
    <w:rsid w:val="00BC0310"/>
    <w:rsid w:val="00E74775"/>
    <w:rsid w:val="00F3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0870"/>
  <w15:chartTrackingRefBased/>
  <w15:docId w15:val="{C7E6E356-0BC3-440F-80BE-BEE077F2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B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85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78311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65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KANEUA KEN</dc:creator>
  <cp:keywords/>
  <dc:description/>
  <cp:lastModifiedBy>KANEUA KEN</cp:lastModifiedBy>
  <cp:revision>3</cp:revision>
  <cp:lastPrinted>2020-11-10T01:36:00Z</cp:lastPrinted>
  <dcterms:created xsi:type="dcterms:W3CDTF">2020-11-10T01:10:00Z</dcterms:created>
  <dcterms:modified xsi:type="dcterms:W3CDTF">2020-11-10T01:53:00Z</dcterms:modified>
</cp:coreProperties>
</file>